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7382EC8C"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A</w:t>
      </w:r>
    </w:p>
    <w:p w14:paraId="1C9BFD97" w14:textId="06A6B5F3" w:rsidR="00682188" w:rsidRPr="00682188" w:rsidRDefault="001F729A" w:rsidP="001D7841">
      <w:pPr>
        <w:pStyle w:val="Unit"/>
        <w:ind w:left="2160" w:hanging="1980"/>
      </w:pPr>
      <w:r>
        <w:t>Unit</w:t>
      </w:r>
      <w:r w:rsidR="00CD2B6F">
        <w:t xml:space="preserve"> 1</w:t>
      </w:r>
      <w:r>
        <w:t>:</w:t>
      </w:r>
      <w:r w:rsidR="000E66D7">
        <w:tab/>
      </w:r>
      <w:r w:rsidR="003C4BAF">
        <w:t xml:space="preserve"> </w:t>
      </w:r>
      <w:r w:rsidR="00687FF7">
        <w:t>Who is Jesus Christ?</w:t>
      </w:r>
    </w:p>
    <w:p w14:paraId="18285D60" w14:textId="2FA2A29F" w:rsidR="00D242A8" w:rsidRDefault="00E760BC" w:rsidP="00911CAA">
      <w:pPr>
        <w:pStyle w:val="Topic"/>
      </w:pPr>
      <w:r>
        <w:t>Project</w:t>
      </w:r>
      <w:r w:rsidR="00687FF7">
        <w:t xml:space="preserve"> 1</w:t>
      </w:r>
      <w:r w:rsidR="00D242A8" w:rsidRPr="00682188">
        <w:t>:</w:t>
      </w:r>
      <w:r w:rsidR="000E66D7">
        <w:tab/>
      </w:r>
      <w:r w:rsidR="003C4BAF">
        <w:t xml:space="preserve"> </w:t>
      </w:r>
      <w:r w:rsidR="00687FF7">
        <w:t>Evangelization</w:t>
      </w:r>
      <w:r w:rsidR="00B5537F">
        <w:t xml:space="preserve"> – Sharing Your Witness</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551174AB" w14:textId="1DB00DD6" w:rsidR="003D6ECC" w:rsidRPr="003D6ECC" w:rsidRDefault="003D6ECC" w:rsidP="003D6ECC">
      <w:pPr>
        <w:pStyle w:val="TB1"/>
        <w:rPr>
          <w:rFonts w:eastAsiaTheme="majorEastAsia"/>
          <w:bCs w:val="0"/>
          <w:sz w:val="22"/>
        </w:rPr>
      </w:pPr>
      <w:r>
        <w:rPr>
          <w:rFonts w:eastAsiaTheme="majorEastAsia"/>
          <w:sz w:val="22"/>
        </w:rPr>
        <w:t xml:space="preserve">MA.6.1.8 – </w:t>
      </w:r>
      <w:r w:rsidRPr="003D6ECC">
        <w:rPr>
          <w:rFonts w:eastAsiaTheme="majorEastAsia"/>
          <w:bCs w:val="0"/>
          <w:sz w:val="22"/>
        </w:rPr>
        <w:t>By its very nature the Church is missionary and the faithful are called by God as lay,</w:t>
      </w:r>
      <w:r>
        <w:rPr>
          <w:rFonts w:eastAsiaTheme="majorEastAsia"/>
          <w:bCs w:val="0"/>
          <w:sz w:val="22"/>
        </w:rPr>
        <w:t xml:space="preserve"> </w:t>
      </w:r>
      <w:r w:rsidRPr="003D6ECC">
        <w:rPr>
          <w:rFonts w:eastAsiaTheme="majorEastAsia"/>
          <w:bCs w:val="0"/>
          <w:sz w:val="22"/>
        </w:rPr>
        <w:t>ordained, or religious to take on the mission of Jesus Christ. Those called are to bring</w:t>
      </w:r>
      <w:r>
        <w:rPr>
          <w:rFonts w:eastAsiaTheme="majorEastAsia"/>
          <w:bCs w:val="0"/>
          <w:sz w:val="22"/>
        </w:rPr>
        <w:t xml:space="preserve"> </w:t>
      </w:r>
      <w:r w:rsidRPr="003D6ECC">
        <w:rPr>
          <w:rFonts w:eastAsiaTheme="majorEastAsia"/>
          <w:bCs w:val="0"/>
          <w:sz w:val="22"/>
        </w:rPr>
        <w:t>the Gospel by word and deed to all peoples and to every situation of work, education,</w:t>
      </w:r>
      <w:r>
        <w:rPr>
          <w:rFonts w:eastAsiaTheme="majorEastAsia"/>
          <w:bCs w:val="0"/>
          <w:sz w:val="22"/>
        </w:rPr>
        <w:t xml:space="preserve"> </w:t>
      </w:r>
      <w:r w:rsidRPr="003D6ECC">
        <w:rPr>
          <w:rFonts w:eastAsiaTheme="majorEastAsia"/>
          <w:bCs w:val="0"/>
          <w:sz w:val="22"/>
        </w:rPr>
        <w:t>culture, and communal life in which human beings find themselves.</w:t>
      </w:r>
    </w:p>
    <w:p w14:paraId="7516315E" w14:textId="6561C6D2" w:rsidR="00D859D4" w:rsidRPr="00D859D4" w:rsidRDefault="00D859D4" w:rsidP="00D859D4">
      <w:pPr>
        <w:pStyle w:val="TB1"/>
        <w:rPr>
          <w:rFonts w:eastAsiaTheme="majorEastAsia"/>
          <w:bCs w:val="0"/>
          <w:sz w:val="22"/>
        </w:rPr>
      </w:pPr>
      <w:r>
        <w:rPr>
          <w:rFonts w:eastAsiaTheme="majorEastAsia"/>
          <w:sz w:val="22"/>
        </w:rPr>
        <w:t xml:space="preserve">MA.6.1.11 – </w:t>
      </w:r>
      <w:r w:rsidRPr="00D859D4">
        <w:rPr>
          <w:rFonts w:eastAsiaTheme="majorEastAsia"/>
          <w:bCs w:val="0"/>
          <w:sz w:val="22"/>
        </w:rPr>
        <w:t>Catholics are called to help others grasp the truth about the divine plan by introducing</w:t>
      </w:r>
      <w:r>
        <w:rPr>
          <w:rFonts w:eastAsiaTheme="majorEastAsia"/>
          <w:bCs w:val="0"/>
          <w:sz w:val="22"/>
        </w:rPr>
        <w:t xml:space="preserve"> </w:t>
      </w:r>
      <w:r w:rsidRPr="00D859D4">
        <w:rPr>
          <w:rFonts w:eastAsiaTheme="majorEastAsia"/>
          <w:bCs w:val="0"/>
          <w:sz w:val="22"/>
        </w:rPr>
        <w:t>them to the Scriptures, the Tradition of the Church, and the meaning of the Creed</w:t>
      </w:r>
      <w:r>
        <w:rPr>
          <w:rFonts w:eastAsiaTheme="majorEastAsia"/>
          <w:bCs w:val="0"/>
          <w:sz w:val="22"/>
        </w:rPr>
        <w:t xml:space="preserve"> </w:t>
      </w:r>
      <w:r w:rsidRPr="00D859D4">
        <w:rPr>
          <w:rFonts w:eastAsiaTheme="majorEastAsia"/>
          <w:bCs w:val="0"/>
          <w:sz w:val="22"/>
        </w:rPr>
        <w:t>Catholics profess.</w:t>
      </w:r>
    </w:p>
    <w:p w14:paraId="0229B87E" w14:textId="51C45C4F" w:rsidR="001E2968" w:rsidRDefault="00E2246B" w:rsidP="00E2246B">
      <w:pPr>
        <w:pStyle w:val="TB1"/>
        <w:rPr>
          <w:rFonts w:eastAsiaTheme="majorEastAsia"/>
          <w:bCs w:val="0"/>
          <w:sz w:val="22"/>
        </w:rPr>
      </w:pPr>
      <w:r>
        <w:rPr>
          <w:rFonts w:eastAsiaTheme="majorEastAsia"/>
          <w:sz w:val="22"/>
        </w:rPr>
        <w:t xml:space="preserve">MA.6.2.6 – </w:t>
      </w:r>
      <w:r w:rsidRPr="003C4BAF">
        <w:rPr>
          <w:rFonts w:eastAsiaTheme="majorEastAsia"/>
          <w:sz w:val="22"/>
        </w:rPr>
        <w:t>The</w:t>
      </w:r>
      <w:r w:rsidRPr="00E2246B">
        <w:rPr>
          <w:rFonts w:eastAsiaTheme="majorEastAsia"/>
          <w:bCs w:val="0"/>
          <w:sz w:val="22"/>
        </w:rPr>
        <w:t xml:space="preserve"> ultimate purpose of mission is to call all Christians to share in the communion</w:t>
      </w:r>
      <w:r>
        <w:rPr>
          <w:rFonts w:eastAsiaTheme="majorEastAsia"/>
          <w:bCs w:val="0"/>
          <w:sz w:val="22"/>
        </w:rPr>
        <w:t xml:space="preserve"> </w:t>
      </w:r>
      <w:r w:rsidRPr="00E2246B">
        <w:rPr>
          <w:rFonts w:eastAsiaTheme="majorEastAsia"/>
          <w:bCs w:val="0"/>
          <w:sz w:val="22"/>
        </w:rPr>
        <w:t>between the Father and the Son in the Spirit of love.</w:t>
      </w:r>
    </w:p>
    <w:p w14:paraId="73CBB244" w14:textId="423F8078" w:rsidR="00E2246B" w:rsidRDefault="001D23A8" w:rsidP="001D23A8">
      <w:pPr>
        <w:pStyle w:val="TB1"/>
        <w:rPr>
          <w:rFonts w:eastAsiaTheme="majorEastAsia"/>
          <w:bCs w:val="0"/>
          <w:sz w:val="22"/>
        </w:rPr>
      </w:pPr>
      <w:r>
        <w:rPr>
          <w:rFonts w:eastAsiaTheme="majorEastAsia"/>
          <w:sz w:val="22"/>
        </w:rPr>
        <w:t xml:space="preserve">MA.6.2.8 – </w:t>
      </w:r>
      <w:r w:rsidRPr="001D23A8">
        <w:rPr>
          <w:rFonts w:eastAsiaTheme="majorEastAsia"/>
          <w:bCs w:val="0"/>
          <w:sz w:val="22"/>
        </w:rPr>
        <w:t>Lay people are called by God to make their apostolate, through the vigor of their</w:t>
      </w:r>
      <w:r>
        <w:rPr>
          <w:rFonts w:eastAsiaTheme="majorEastAsia"/>
          <w:bCs w:val="0"/>
          <w:sz w:val="22"/>
        </w:rPr>
        <w:t xml:space="preserve"> </w:t>
      </w:r>
      <w:r w:rsidRPr="001D23A8">
        <w:rPr>
          <w:rFonts w:eastAsiaTheme="majorEastAsia"/>
          <w:bCs w:val="0"/>
          <w:sz w:val="22"/>
        </w:rPr>
        <w:t>Christian spirit, as leaven in the world.</w:t>
      </w:r>
    </w:p>
    <w:p w14:paraId="03218BA7" w14:textId="032FAF53" w:rsidR="00C0297C" w:rsidRPr="00C0297C" w:rsidRDefault="00C0297C" w:rsidP="00C0297C">
      <w:pPr>
        <w:pStyle w:val="TB1"/>
        <w:rPr>
          <w:rFonts w:eastAsiaTheme="majorEastAsia"/>
          <w:bCs w:val="0"/>
          <w:sz w:val="22"/>
        </w:rPr>
      </w:pPr>
      <w:r>
        <w:rPr>
          <w:rFonts w:eastAsiaTheme="majorEastAsia"/>
          <w:sz w:val="22"/>
        </w:rPr>
        <w:t xml:space="preserve">MA.3.2.20 – </w:t>
      </w:r>
      <w:r w:rsidRPr="00C0297C">
        <w:rPr>
          <w:rFonts w:eastAsiaTheme="majorEastAsia"/>
          <w:bCs w:val="0"/>
          <w:sz w:val="22"/>
        </w:rPr>
        <w:t>Christians are called to testify to the truth by bearing witness to the Gospel and living in</w:t>
      </w:r>
      <w:r>
        <w:rPr>
          <w:rFonts w:eastAsiaTheme="majorEastAsia"/>
          <w:bCs w:val="0"/>
          <w:sz w:val="22"/>
        </w:rPr>
        <w:t xml:space="preserve"> </w:t>
      </w:r>
      <w:r w:rsidRPr="00C0297C">
        <w:rPr>
          <w:rFonts w:eastAsiaTheme="majorEastAsia"/>
          <w:bCs w:val="0"/>
          <w:sz w:val="22"/>
        </w:rPr>
        <w:t>conformity to its obligations. Natural law and the Eighth Commandment require all</w:t>
      </w:r>
      <w:r>
        <w:rPr>
          <w:rFonts w:eastAsiaTheme="majorEastAsia"/>
          <w:bCs w:val="0"/>
          <w:sz w:val="22"/>
        </w:rPr>
        <w:t xml:space="preserve"> </w:t>
      </w:r>
      <w:r w:rsidRPr="00C0297C">
        <w:rPr>
          <w:rFonts w:eastAsiaTheme="majorEastAsia"/>
          <w:bCs w:val="0"/>
          <w:sz w:val="22"/>
        </w:rPr>
        <w:t>people to speak and live by the truth in word and deed. The right to the truth has</w:t>
      </w:r>
      <w:r>
        <w:rPr>
          <w:rFonts w:eastAsiaTheme="majorEastAsia"/>
          <w:bCs w:val="0"/>
          <w:sz w:val="22"/>
        </w:rPr>
        <w:t xml:space="preserve"> </w:t>
      </w:r>
      <w:r w:rsidRPr="00C0297C">
        <w:rPr>
          <w:rFonts w:eastAsiaTheme="majorEastAsia"/>
          <w:bCs w:val="0"/>
          <w:sz w:val="22"/>
        </w:rPr>
        <w:t>certain limits, and society has a right to expect the truth from public means of mass</w:t>
      </w:r>
      <w:r>
        <w:rPr>
          <w:rFonts w:eastAsiaTheme="majorEastAsia"/>
          <w:bCs w:val="0"/>
          <w:sz w:val="22"/>
        </w:rPr>
        <w:t xml:space="preserve"> </w:t>
      </w:r>
      <w:r w:rsidRPr="00C0297C">
        <w:rPr>
          <w:rFonts w:eastAsiaTheme="majorEastAsia"/>
          <w:bCs w:val="0"/>
          <w:sz w:val="22"/>
        </w:rPr>
        <w:t>communication.</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52C88E63" w:rsidR="00A81BC5" w:rsidRPr="00AE0AA0" w:rsidRDefault="00BB7555"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E3656B">
              <w:rPr>
                <w:sz w:val="22"/>
                <w:szCs w:val="22"/>
              </w:rPr>
              <w:t>How can we effectively share the gospel with others?</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7AAA162E" w14:textId="32ADB0FE" w:rsidR="00E3656B" w:rsidRPr="002A540C" w:rsidRDefault="00E3656B" w:rsidP="00E3656B">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2A540C">
              <w:rPr>
                <w:sz w:val="22"/>
              </w:rPr>
              <w:t>10.6.1.3</w:t>
            </w:r>
            <w:r w:rsidRPr="002A540C">
              <w:rPr>
                <w:b w:val="0"/>
                <w:bCs w:val="0"/>
                <w:sz w:val="22"/>
              </w:rPr>
              <w:t xml:space="preserve"> </w:t>
            </w:r>
            <w:r w:rsidR="002A540C">
              <w:rPr>
                <w:b w:val="0"/>
                <w:bCs w:val="0"/>
                <w:sz w:val="22"/>
              </w:rPr>
              <w:t xml:space="preserve">– </w:t>
            </w:r>
            <w:r w:rsidRPr="002A540C">
              <w:rPr>
                <w:b w:val="0"/>
                <w:bCs w:val="0"/>
                <w:sz w:val="22"/>
              </w:rPr>
              <w:t>God calls all lay people to witness and share their faith in the midst of the world</w:t>
            </w:r>
            <w:r w:rsidR="002A540C">
              <w:rPr>
                <w:b w:val="0"/>
                <w:bCs w:val="0"/>
                <w:sz w:val="22"/>
              </w:rPr>
              <w:t xml:space="preserve"> (CCC</w:t>
            </w:r>
            <w:r w:rsidR="0005798A">
              <w:rPr>
                <w:b w:val="0"/>
                <w:bCs w:val="0"/>
                <w:sz w:val="22"/>
              </w:rPr>
              <w:t xml:space="preserve"> 849).</w:t>
            </w:r>
          </w:p>
          <w:p w14:paraId="360C085B" w14:textId="6AEA3520" w:rsidR="00E3656B" w:rsidRPr="002A540C" w:rsidRDefault="00E3656B" w:rsidP="00E3656B">
            <w:pPr>
              <w:pStyle w:val="TB1"/>
              <w:rPr>
                <w:rFonts w:asciiTheme="majorHAnsi" w:hAnsiTheme="majorHAnsi" w:cstheme="majorHAnsi"/>
                <w:b w:val="0"/>
                <w:i/>
                <w:sz w:val="22"/>
              </w:rPr>
            </w:pPr>
            <w:r w:rsidRPr="00003AE0">
              <w:rPr>
                <w:bCs/>
                <w:sz w:val="22"/>
              </w:rPr>
              <w:t>11.6.1.1</w:t>
            </w:r>
            <w:r w:rsidRPr="002A540C">
              <w:rPr>
                <w:b w:val="0"/>
                <w:sz w:val="22"/>
              </w:rPr>
              <w:t xml:space="preserve"> – The goal of evangelization is to introduce people to the Gospel, to share the Christian faith, not to impose beliefs on others, but rather to invite them to the Catholic faith</w:t>
            </w:r>
            <w:r w:rsidR="00003AE0">
              <w:rPr>
                <w:b w:val="0"/>
                <w:sz w:val="22"/>
              </w:rPr>
              <w:t xml:space="preserve"> (CCC</w:t>
            </w:r>
            <w:r w:rsidR="00A47050">
              <w:rPr>
                <w:b w:val="0"/>
                <w:sz w:val="22"/>
              </w:rPr>
              <w:t xml:space="preserve"> 851, 852, 852, 854, 855, 856).</w:t>
            </w:r>
          </w:p>
          <w:p w14:paraId="417EDF11" w14:textId="3EA386CE" w:rsidR="00EE3082" w:rsidRPr="002A540C" w:rsidRDefault="00EE3082" w:rsidP="00EE3082">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05798A">
              <w:rPr>
                <w:sz w:val="22"/>
              </w:rPr>
              <w:lastRenderedPageBreak/>
              <w:t>10.6.1.1</w:t>
            </w:r>
            <w:r w:rsidRPr="002A540C">
              <w:rPr>
                <w:b w:val="0"/>
                <w:bCs w:val="0"/>
                <w:sz w:val="22"/>
              </w:rPr>
              <w:t xml:space="preserve"> </w:t>
            </w:r>
            <w:r w:rsidR="0005798A">
              <w:rPr>
                <w:b w:val="0"/>
                <w:bCs w:val="0"/>
                <w:sz w:val="22"/>
              </w:rPr>
              <w:t>–</w:t>
            </w:r>
            <w:r w:rsidRPr="002A540C">
              <w:rPr>
                <w:b w:val="0"/>
                <w:bCs w:val="0"/>
                <w:sz w:val="22"/>
              </w:rPr>
              <w:t xml:space="preserve"> Evangelization is the ministry and mission of proclaiming and witnessing Christ and his Gospel, with the intention of deepening the faith of believers and inviting others to be baptized and initiated into the Church</w:t>
            </w:r>
            <w:r w:rsidR="0005798A">
              <w:rPr>
                <w:b w:val="0"/>
                <w:bCs w:val="0"/>
                <w:sz w:val="22"/>
              </w:rPr>
              <w:t xml:space="preserve"> (CCC</w:t>
            </w:r>
            <w:r w:rsidR="00003AE0">
              <w:rPr>
                <w:b w:val="0"/>
                <w:bCs w:val="0"/>
                <w:sz w:val="22"/>
              </w:rPr>
              <w:t xml:space="preserve"> 905).</w:t>
            </w:r>
          </w:p>
          <w:p w14:paraId="63DA4FC2" w14:textId="219B50C7" w:rsidR="00E3656B" w:rsidRPr="002A540C" w:rsidRDefault="00E3656B" w:rsidP="002A540C">
            <w:pPr>
              <w:pStyle w:val="TB1"/>
              <w:rPr>
                <w:rFonts w:asciiTheme="majorHAnsi" w:hAnsiTheme="majorHAnsi" w:cstheme="majorHAnsi"/>
                <w:b w:val="0"/>
                <w:i/>
                <w:sz w:val="22"/>
              </w:rPr>
            </w:pPr>
            <w:r w:rsidRPr="006F4089">
              <w:rPr>
                <w:bCs/>
                <w:sz w:val="22"/>
              </w:rPr>
              <w:t>9.3.4.3</w:t>
            </w:r>
            <w:r w:rsidRPr="002A540C">
              <w:rPr>
                <w:b w:val="0"/>
                <w:sz w:val="22"/>
              </w:rPr>
              <w:t xml:space="preserve"> – Faith communities are called to aid in the development of conscience by witnessing to the gospel and Church teachings and by providing guidance for daily living</w:t>
            </w:r>
            <w:r w:rsidR="006F4089">
              <w:rPr>
                <w:b w:val="0"/>
                <w:sz w:val="22"/>
              </w:rPr>
              <w:t xml:space="preserve"> (CCC 1778, 1783, </w:t>
            </w:r>
            <w:r w:rsidR="00C57C4C">
              <w:rPr>
                <w:b w:val="0"/>
                <w:sz w:val="22"/>
              </w:rPr>
              <w:t>1785, 1790, 1791, 1796, 1798, 1800, 1802).</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65C2F075" w14:textId="269F00D9" w:rsidR="00505F2F" w:rsidRPr="002A540C" w:rsidRDefault="00E3656B" w:rsidP="00392C3C">
            <w:pPr>
              <w:pStyle w:val="TB1"/>
              <w:rPr>
                <w:rFonts w:asciiTheme="majorHAnsi" w:hAnsiTheme="majorHAnsi" w:cstheme="majorHAnsi"/>
                <w:b w:val="0"/>
                <w:bCs/>
                <w:i/>
                <w:sz w:val="22"/>
                <w:szCs w:val="22"/>
              </w:rPr>
            </w:pPr>
            <w:r w:rsidRPr="00A6542F">
              <w:rPr>
                <w:sz w:val="22"/>
              </w:rPr>
              <w:t>10.6.1.5</w:t>
            </w:r>
            <w:r w:rsidRPr="002A540C">
              <w:rPr>
                <w:b w:val="0"/>
                <w:bCs/>
                <w:sz w:val="22"/>
              </w:rPr>
              <w:t xml:space="preserve"> – The Holy Spirit revealed at Pentecost, whose presence continues in the Church today, gives the Church the gifts necessary to carry out the mission of evangelization</w:t>
            </w:r>
            <w:r w:rsidR="00A6542F">
              <w:rPr>
                <w:b w:val="0"/>
                <w:bCs/>
                <w:sz w:val="22"/>
              </w:rPr>
              <w:t xml:space="preserve"> (</w:t>
            </w:r>
            <w:r w:rsidR="00FA667A">
              <w:rPr>
                <w:b w:val="0"/>
                <w:bCs/>
                <w:sz w:val="22"/>
              </w:rPr>
              <w:t>CCC</w:t>
            </w:r>
            <w:r w:rsidR="00E960BA">
              <w:rPr>
                <w:b w:val="0"/>
                <w:bCs/>
                <w:sz w:val="22"/>
              </w:rPr>
              <w:t xml:space="preserve"> 852).</w:t>
            </w:r>
          </w:p>
        </w:tc>
      </w:tr>
      <w:tr w:rsidR="00505F2F" w:rsidRPr="00AE0AA0" w14:paraId="540AFF0F" w14:textId="77777777" w:rsidTr="005D7C1E">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1DEF6995" w:rsidR="00505F2F" w:rsidRPr="005D7C1E" w:rsidRDefault="005D7C1E" w:rsidP="00392C3C">
            <w:pPr>
              <w:pStyle w:val="TB1"/>
              <w:rPr>
                <w:rFonts w:cstheme="minorHAnsi"/>
                <w:b w:val="0"/>
                <w:bCs/>
                <w:i/>
                <w:sz w:val="22"/>
                <w:szCs w:val="22"/>
              </w:rPr>
            </w:pPr>
            <w:r w:rsidRPr="005D7C1E">
              <w:rPr>
                <w:rFonts w:cstheme="minorHAnsi"/>
                <w:b w:val="0"/>
                <w:bCs/>
                <w:i/>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5D7C1E">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6FCC65F98F64320B1E9C632BF26268E"/>
              </w:placeholder>
              <w:temporary/>
              <w:showingPlcHdr/>
              <w:text/>
            </w:sdtPr>
            <w:sdtEndPr/>
            <w:sdtContent>
              <w:p w14:paraId="5634A23F" w14:textId="736E7FE2" w:rsidR="00860772" w:rsidRPr="005D7C1E" w:rsidRDefault="005D7C1E" w:rsidP="005D7C1E">
                <w:pPr>
                  <w:pStyle w:val="TB1"/>
                  <w:rPr>
                    <w:sz w:val="22"/>
                  </w:rPr>
                </w:pPr>
                <w:r w:rsidRPr="005D7C1E">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6D6FFD72" w14:textId="1F6BC39E" w:rsidR="00516D28" w:rsidRPr="00516D28" w:rsidRDefault="00516D28" w:rsidP="0072670F">
      <w:pPr>
        <w:pStyle w:val="ListParagraph"/>
        <w:numPr>
          <w:ilvl w:val="0"/>
          <w:numId w:val="2"/>
        </w:numPr>
        <w:rPr>
          <w:sz w:val="22"/>
        </w:rPr>
      </w:pPr>
      <w:r>
        <w:rPr>
          <w:sz w:val="22"/>
        </w:rPr>
        <w:t xml:space="preserve">Luke 6:27-36 – </w:t>
      </w:r>
      <w:r w:rsidRPr="00516D28">
        <w:rPr>
          <w:sz w:val="22"/>
        </w:rPr>
        <w:t>Love of enemies</w:t>
      </w:r>
    </w:p>
    <w:p w14:paraId="51778E79" w14:textId="59D8CE52" w:rsidR="0072670F" w:rsidRPr="008A5CE8" w:rsidRDefault="00B60466" w:rsidP="0072670F">
      <w:pPr>
        <w:pStyle w:val="ListParagraph"/>
        <w:numPr>
          <w:ilvl w:val="0"/>
          <w:numId w:val="2"/>
        </w:numPr>
        <w:rPr>
          <w:sz w:val="22"/>
        </w:rPr>
      </w:pPr>
      <w:r>
        <w:rPr>
          <w:color w:val="000000" w:themeColor="text1"/>
          <w:sz w:val="22"/>
        </w:rPr>
        <w:t>Luke</w:t>
      </w:r>
      <w:r w:rsidR="008A5CE8">
        <w:rPr>
          <w:color w:val="000000" w:themeColor="text1"/>
          <w:sz w:val="22"/>
        </w:rPr>
        <w:t>10:1-12 – Mission of the 72</w:t>
      </w:r>
    </w:p>
    <w:p w14:paraId="3F6DD415" w14:textId="77E6F83D" w:rsidR="008A5CE8" w:rsidRDefault="00BF70A8" w:rsidP="0072670F">
      <w:pPr>
        <w:pStyle w:val="ListParagraph"/>
        <w:numPr>
          <w:ilvl w:val="0"/>
          <w:numId w:val="2"/>
        </w:numPr>
        <w:rPr>
          <w:sz w:val="22"/>
        </w:rPr>
      </w:pPr>
      <w:r>
        <w:rPr>
          <w:sz w:val="22"/>
        </w:rPr>
        <w:t xml:space="preserve">John </w:t>
      </w:r>
      <w:r w:rsidR="00A40A18">
        <w:rPr>
          <w:sz w:val="22"/>
        </w:rPr>
        <w:t xml:space="preserve">4:4-42 – </w:t>
      </w:r>
      <w:r w:rsidR="00A40A18" w:rsidRPr="00A40A18">
        <w:rPr>
          <w:sz w:val="22"/>
        </w:rPr>
        <w:t>Jesus and the: Samaritan woman at the well</w:t>
      </w:r>
    </w:p>
    <w:p w14:paraId="0694580E" w14:textId="5EC6D418" w:rsidR="00A40A18" w:rsidRPr="000021F1" w:rsidRDefault="004B4E7E" w:rsidP="0072670F">
      <w:pPr>
        <w:pStyle w:val="ListParagraph"/>
        <w:numPr>
          <w:ilvl w:val="0"/>
          <w:numId w:val="2"/>
        </w:numPr>
        <w:rPr>
          <w:sz w:val="22"/>
        </w:rPr>
      </w:pPr>
      <w:r>
        <w:rPr>
          <w:sz w:val="22"/>
        </w:rPr>
        <w:t xml:space="preserve">Acts 2:1-13 – </w:t>
      </w:r>
      <w:r w:rsidRPr="004B4E7E">
        <w:rPr>
          <w:sz w:val="22"/>
        </w:rPr>
        <w:t>Pentecost</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18C8989F" w:rsidR="00425940" w:rsidRPr="00CD47A6" w:rsidRDefault="00CD47A6" w:rsidP="00425940">
      <w:pPr>
        <w:pStyle w:val="ListParagraph"/>
        <w:numPr>
          <w:ilvl w:val="0"/>
          <w:numId w:val="2"/>
        </w:numPr>
        <w:rPr>
          <w:sz w:val="22"/>
        </w:rPr>
      </w:pPr>
      <w:r>
        <w:rPr>
          <w:color w:val="000000" w:themeColor="text1"/>
          <w:sz w:val="22"/>
        </w:rPr>
        <w:t>Isaiah 55:11 – Word that goes out will not return empty</w:t>
      </w:r>
    </w:p>
    <w:p w14:paraId="06EB11C1" w14:textId="4624E80E" w:rsidR="00CD47A6" w:rsidRPr="00D75A35" w:rsidRDefault="00CD47A6" w:rsidP="00425940">
      <w:pPr>
        <w:pStyle w:val="ListParagraph"/>
        <w:numPr>
          <w:ilvl w:val="0"/>
          <w:numId w:val="2"/>
        </w:numPr>
        <w:rPr>
          <w:sz w:val="22"/>
        </w:rPr>
      </w:pPr>
      <w:r>
        <w:rPr>
          <w:color w:val="000000" w:themeColor="text1"/>
          <w:sz w:val="22"/>
        </w:rPr>
        <w:t>Romans 10:15 – Feet that bring the good news</w:t>
      </w:r>
    </w:p>
    <w:p w14:paraId="50477604" w14:textId="1D7D37A4" w:rsidR="00D75A35" w:rsidRPr="000021F1" w:rsidRDefault="00D75A35" w:rsidP="00425940">
      <w:pPr>
        <w:pStyle w:val="ListParagraph"/>
        <w:numPr>
          <w:ilvl w:val="0"/>
          <w:numId w:val="2"/>
        </w:numPr>
        <w:rPr>
          <w:sz w:val="22"/>
        </w:rPr>
      </w:pPr>
      <w:r>
        <w:rPr>
          <w:color w:val="000000" w:themeColor="text1"/>
          <w:sz w:val="22"/>
        </w:rPr>
        <w:t>Luke 12:12 – The Holy Spirit will teach you what to say</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073E" w14:textId="77777777" w:rsidR="00A161F6" w:rsidRDefault="00A161F6" w:rsidP="00433E99">
      <w:pPr>
        <w:spacing w:after="0" w:line="240" w:lineRule="auto"/>
      </w:pPr>
      <w:r>
        <w:separator/>
      </w:r>
    </w:p>
  </w:endnote>
  <w:endnote w:type="continuationSeparator" w:id="0">
    <w:p w14:paraId="22375570" w14:textId="77777777" w:rsidR="00A161F6" w:rsidRDefault="00A161F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FBC90AB"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BB7555">
            <w:rPr>
              <w:noProof/>
            </w:rPr>
            <w:t>Project 1:</w:t>
          </w:r>
          <w:r w:rsidR="00BB7555">
            <w:rPr>
              <w:noProof/>
            </w:rPr>
            <w:tab/>
            <w:t xml:space="preserve"> Evangelization – Sharing Your Witness</w:t>
          </w:r>
          <w:r>
            <w:rPr>
              <w:noProof/>
            </w:rPr>
            <w:fldChar w:fldCharType="end"/>
          </w:r>
        </w:p>
      </w:tc>
      <w:tc>
        <w:tcPr>
          <w:tcW w:w="2012" w:type="pct"/>
        </w:tcPr>
        <w:p w14:paraId="42887AAC" w14:textId="729AF037"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BB7555">
            <w:rPr>
              <w:noProof/>
            </w:rPr>
            <w:t>Mission Cycle A</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5D981" w14:textId="77777777" w:rsidR="00A161F6" w:rsidRDefault="00A161F6" w:rsidP="00433E99">
      <w:pPr>
        <w:spacing w:after="0" w:line="240" w:lineRule="auto"/>
      </w:pPr>
      <w:r>
        <w:separator/>
      </w:r>
    </w:p>
  </w:footnote>
  <w:footnote w:type="continuationSeparator" w:id="0">
    <w:p w14:paraId="108A3C3F" w14:textId="77777777" w:rsidR="00A161F6" w:rsidRDefault="00A161F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516040370">
    <w:abstractNumId w:val="0"/>
  </w:num>
  <w:num w:numId="2" w16cid:durableId="1162429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3AE0"/>
    <w:rsid w:val="0005798A"/>
    <w:rsid w:val="000B28B3"/>
    <w:rsid w:val="000D4FB3"/>
    <w:rsid w:val="000E66D7"/>
    <w:rsid w:val="00122DDE"/>
    <w:rsid w:val="0013194F"/>
    <w:rsid w:val="001510F1"/>
    <w:rsid w:val="001777DF"/>
    <w:rsid w:val="0018558E"/>
    <w:rsid w:val="001D23A8"/>
    <w:rsid w:val="001D72B1"/>
    <w:rsid w:val="001D7841"/>
    <w:rsid w:val="001E2968"/>
    <w:rsid w:val="001E6FE5"/>
    <w:rsid w:val="001F5973"/>
    <w:rsid w:val="001F729A"/>
    <w:rsid w:val="00217C9E"/>
    <w:rsid w:val="002A540C"/>
    <w:rsid w:val="002F1C94"/>
    <w:rsid w:val="002F7D3E"/>
    <w:rsid w:val="00340135"/>
    <w:rsid w:val="003619F7"/>
    <w:rsid w:val="0039081B"/>
    <w:rsid w:val="00392C3C"/>
    <w:rsid w:val="003C4BAF"/>
    <w:rsid w:val="003D47C6"/>
    <w:rsid w:val="003D6ECC"/>
    <w:rsid w:val="003E28E5"/>
    <w:rsid w:val="0040108E"/>
    <w:rsid w:val="00421F0C"/>
    <w:rsid w:val="00425940"/>
    <w:rsid w:val="00433E99"/>
    <w:rsid w:val="00467804"/>
    <w:rsid w:val="00497000"/>
    <w:rsid w:val="004A67D5"/>
    <w:rsid w:val="004B4E7E"/>
    <w:rsid w:val="004C66E8"/>
    <w:rsid w:val="00505F2F"/>
    <w:rsid w:val="00516D28"/>
    <w:rsid w:val="005433EA"/>
    <w:rsid w:val="0057202A"/>
    <w:rsid w:val="005B2802"/>
    <w:rsid w:val="005B281C"/>
    <w:rsid w:val="005D7C1E"/>
    <w:rsid w:val="005F16E8"/>
    <w:rsid w:val="00612CB8"/>
    <w:rsid w:val="00662AB9"/>
    <w:rsid w:val="006674FD"/>
    <w:rsid w:val="00682188"/>
    <w:rsid w:val="00687FF7"/>
    <w:rsid w:val="006A6897"/>
    <w:rsid w:val="006B32D1"/>
    <w:rsid w:val="006F0305"/>
    <w:rsid w:val="006F4089"/>
    <w:rsid w:val="00701D95"/>
    <w:rsid w:val="0072670F"/>
    <w:rsid w:val="007D392E"/>
    <w:rsid w:val="00860772"/>
    <w:rsid w:val="00883F82"/>
    <w:rsid w:val="008A5CE8"/>
    <w:rsid w:val="008E3E8D"/>
    <w:rsid w:val="008F79F7"/>
    <w:rsid w:val="00911CAA"/>
    <w:rsid w:val="00953F57"/>
    <w:rsid w:val="0096419B"/>
    <w:rsid w:val="0096650A"/>
    <w:rsid w:val="009F2DC8"/>
    <w:rsid w:val="009F300D"/>
    <w:rsid w:val="00A037A3"/>
    <w:rsid w:val="00A12977"/>
    <w:rsid w:val="00A161F6"/>
    <w:rsid w:val="00A403C5"/>
    <w:rsid w:val="00A40A18"/>
    <w:rsid w:val="00A47050"/>
    <w:rsid w:val="00A6542F"/>
    <w:rsid w:val="00A74DBB"/>
    <w:rsid w:val="00A81BC5"/>
    <w:rsid w:val="00AE0AA0"/>
    <w:rsid w:val="00B27E15"/>
    <w:rsid w:val="00B5537F"/>
    <w:rsid w:val="00B60466"/>
    <w:rsid w:val="00B742C1"/>
    <w:rsid w:val="00B854BF"/>
    <w:rsid w:val="00B910D9"/>
    <w:rsid w:val="00B91FF2"/>
    <w:rsid w:val="00BB7555"/>
    <w:rsid w:val="00BF70A8"/>
    <w:rsid w:val="00C003D9"/>
    <w:rsid w:val="00C0297C"/>
    <w:rsid w:val="00C3500B"/>
    <w:rsid w:val="00C428BE"/>
    <w:rsid w:val="00C57C4C"/>
    <w:rsid w:val="00CD2B6F"/>
    <w:rsid w:val="00CD47A6"/>
    <w:rsid w:val="00D242A8"/>
    <w:rsid w:val="00D75A35"/>
    <w:rsid w:val="00D859D4"/>
    <w:rsid w:val="00DD648D"/>
    <w:rsid w:val="00E2246B"/>
    <w:rsid w:val="00E3656B"/>
    <w:rsid w:val="00E760BC"/>
    <w:rsid w:val="00E960BA"/>
    <w:rsid w:val="00EA06A0"/>
    <w:rsid w:val="00EE3082"/>
    <w:rsid w:val="00F34452"/>
    <w:rsid w:val="00F74797"/>
    <w:rsid w:val="00F82775"/>
    <w:rsid w:val="00FA667A"/>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36FCC65F98F64320B1E9C632BF26268E"/>
        <w:category>
          <w:name w:val="General"/>
          <w:gallery w:val="placeholder"/>
        </w:category>
        <w:types>
          <w:type w:val="bbPlcHdr"/>
        </w:types>
        <w:behaviors>
          <w:behavior w:val="content"/>
        </w:behaviors>
        <w:guid w:val="{4F5A7101-41BB-4AB0-804D-D6AC5E6DA8A9}"/>
      </w:docPartPr>
      <w:docPartBody>
        <w:p w:rsidR="00BC03F9" w:rsidRDefault="00BC03F9" w:rsidP="00BC03F9">
          <w:pPr>
            <w:pStyle w:val="36FCC65F98F64320B1E9C632BF26268E1"/>
          </w:pPr>
          <w:r w:rsidRPr="005D7C1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156534848">
    <w:abstractNumId w:val="1"/>
  </w:num>
  <w:num w:numId="2" w16cid:durableId="144457476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290BC5"/>
    <w:rsid w:val="003023A1"/>
    <w:rsid w:val="00333B87"/>
    <w:rsid w:val="0040046A"/>
    <w:rsid w:val="00470FF9"/>
    <w:rsid w:val="00495997"/>
    <w:rsid w:val="005314EC"/>
    <w:rsid w:val="005A684D"/>
    <w:rsid w:val="00657DE0"/>
    <w:rsid w:val="006D4F2C"/>
    <w:rsid w:val="00705E78"/>
    <w:rsid w:val="008B7F06"/>
    <w:rsid w:val="008D43FA"/>
    <w:rsid w:val="009170FD"/>
    <w:rsid w:val="00A11357"/>
    <w:rsid w:val="00A71308"/>
    <w:rsid w:val="00AF4AED"/>
    <w:rsid w:val="00BB5D28"/>
    <w:rsid w:val="00BB75F5"/>
    <w:rsid w:val="00BC03F9"/>
    <w:rsid w:val="00C0194C"/>
    <w:rsid w:val="00C930F8"/>
    <w:rsid w:val="00CB5635"/>
    <w:rsid w:val="00D41FC3"/>
    <w:rsid w:val="00D47993"/>
    <w:rsid w:val="00E73751"/>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03F9"/>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6FCC65F98F64320B1E9C632BF26268E">
    <w:name w:val="36FCC65F98F64320B1E9C632BF26268E"/>
    <w:rsid w:val="00E73751"/>
  </w:style>
  <w:style w:type="paragraph" w:customStyle="1" w:styleId="36FCC65F98F64320B1E9C632BF26268E1">
    <w:name w:val="36FCC65F98F64320B1E9C632BF26268E1"/>
    <w:rsid w:val="00BC03F9"/>
    <w:pPr>
      <w:numPr>
        <w:numId w:val="2"/>
      </w:numPr>
      <w:tabs>
        <w:tab w:val="clear" w:pos="720"/>
      </w:tabs>
      <w:spacing w:after="60" w:line="240" w:lineRule="auto"/>
      <w:ind w:left="697" w:hanging="360"/>
      <w:contextualSpacing/>
    </w:pPr>
    <w:rPr>
      <w:bCs/>
      <w:color w:val="000000" w:themeColor="text1"/>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3.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5.xml><?xml version="1.0" encoding="utf-8"?>
<ds:datastoreItem xmlns:ds="http://schemas.openxmlformats.org/officeDocument/2006/customXml" ds:itemID="{29DE659B-8D06-4DA4-AED8-DE810584A249}"/>
</file>

<file path=docProps/app.xml><?xml version="1.0" encoding="utf-8"?>
<Properties xmlns="http://schemas.openxmlformats.org/officeDocument/2006/extended-properties" xmlns:vt="http://schemas.openxmlformats.org/officeDocument/2006/docPropsVTypes">
  <Template>Normal</Template>
  <TotalTime>129</TotalTime>
  <Pages>3</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27</cp:revision>
  <dcterms:created xsi:type="dcterms:W3CDTF">2022-03-03T21:07:00Z</dcterms:created>
  <dcterms:modified xsi:type="dcterms:W3CDTF">2022-06-02T19:58:00Z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